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8" w:rsidRPr="002832F7" w:rsidRDefault="00D16B28" w:rsidP="00D16B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ED7957" w:rsidRPr="002832F7" w:rsidRDefault="00ED795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24A2" w:rsidRPr="002832F7" w:rsidRDefault="004124A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2D0C" w:rsidRPr="002832F7">
        <w:rPr>
          <w:rFonts w:ascii="Times New Roman" w:hAnsi="Times New Roman" w:cs="Times New Roman"/>
          <w:sz w:val="24"/>
          <w:szCs w:val="24"/>
        </w:rPr>
        <w:t>.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УСТАВНИ ОСНОВ ЗА ДОНОШЕЊЕ ЗАКОНА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AC270D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Уставни основ за доношење овог закона садржан је у члану 97.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тач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. 6. и 15. Устава Републике Србије, према којима Република Србија, између осталог, уређује порески систем и обезбеђује финансирање остваривања права и дужности Републике Србије, утврђених Уставом и законом.</w:t>
      </w:r>
    </w:p>
    <w:p w:rsidR="00ED7957" w:rsidRPr="002832F7" w:rsidRDefault="00ED795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24A2" w:rsidRPr="002832F7" w:rsidRDefault="004124A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II</w:t>
      </w:r>
      <w:r w:rsidR="00BC2D0C" w:rsidRPr="002832F7">
        <w:rPr>
          <w:rFonts w:ascii="Times New Roman" w:hAnsi="Times New Roman" w:cs="Times New Roman"/>
          <w:sz w:val="24"/>
          <w:szCs w:val="24"/>
        </w:rPr>
        <w:t>.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РАЗЛОЗИ ЗА ДОНОШЕЊЕ ЗАКОНА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</w:rPr>
        <w:t>-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Проблеми које би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закон 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>требало да реши, односно циљеви који се Законом постижу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B8A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разлог </w:t>
      </w:r>
      <w:r w:rsidR="003550BC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доношењ</w:t>
      </w:r>
      <w:r w:rsidR="003550BC" w:rsidRPr="002832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 је 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>обезбеђивањ</w:t>
      </w:r>
      <w:r w:rsidR="007A0A47" w:rsidRPr="002832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нормализације пословања пореских обвезника, </w:t>
      </w:r>
      <w:r w:rsidR="0017106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 циљу превазилажења потешкоћа са којима су се суочили у претходном периоду, 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а самим тим и </w:t>
      </w:r>
      <w:r w:rsidR="00171068" w:rsidRPr="002832F7">
        <w:rPr>
          <w:rFonts w:ascii="Times New Roman" w:hAnsi="Times New Roman" w:cs="Times New Roman"/>
          <w:sz w:val="24"/>
          <w:szCs w:val="24"/>
          <w:lang w:val="sr-Cyrl-CS"/>
        </w:rPr>
        <w:t>омогућавањ</w:t>
      </w:r>
      <w:r w:rsidR="007A0A47" w:rsidRPr="002832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>благовремено</w:t>
      </w:r>
      <w:r w:rsidR="00171068" w:rsidRPr="002832F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измиривањ</w:t>
      </w:r>
      <w:r w:rsidR="00171068" w:rsidRPr="002832F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њихових порес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>ких обавеза у наредном периоду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1F5D" w:rsidRPr="002832F7">
        <w:rPr>
          <w:rFonts w:ascii="Times New Roman" w:hAnsi="Times New Roman" w:cs="Times New Roman"/>
          <w:sz w:val="24"/>
          <w:szCs w:val="24"/>
          <w:lang w:val="sr-Cyrl-CS"/>
        </w:rPr>
        <w:t>што се постиже доношењем овог општег акта.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4DF2" w:rsidRPr="002832F7">
        <w:rPr>
          <w:rFonts w:ascii="Times New Roman" w:hAnsi="Times New Roman" w:cs="Times New Roman"/>
          <w:sz w:val="24"/>
          <w:szCs w:val="24"/>
          <w:lang w:val="sr-Cyrl-CS"/>
        </w:rPr>
        <w:t>На тај начин стварају се услови за нормализацију пословања</w:t>
      </w:r>
      <w:r w:rsidR="007A0A47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тих пореских обвезника</w:t>
      </w:r>
      <w:r w:rsidR="00764DF2" w:rsidRPr="002832F7">
        <w:rPr>
          <w:rFonts w:ascii="Times New Roman" w:hAnsi="Times New Roman" w:cs="Times New Roman"/>
          <w:sz w:val="24"/>
          <w:szCs w:val="24"/>
          <w:lang w:val="sr-Cyrl-CS"/>
        </w:rPr>
        <w:t>, уз очување нивоа социјалне заштите најугроженијих слојева друштва и даљег подстицања привредних активности.</w:t>
      </w:r>
    </w:p>
    <w:p w:rsidR="00322B8A" w:rsidRPr="002832F7" w:rsidRDefault="00E8211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Наиме, о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>вим законом</w:t>
      </w:r>
      <w:r w:rsidR="00471F5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1F5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осталог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1453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да се уз испуњење прописаних услова, обезбеди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одлагање плаћања дугованог пореза под повољнијим условима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од важећих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могућност отписа обрачунате а неплаћене камате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="00322B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је реч о јавним приходима </w:t>
      </w:r>
      <w:r w:rsidR="00471F5D" w:rsidRPr="002832F7">
        <w:rPr>
          <w:rFonts w:ascii="Times New Roman" w:hAnsi="Times New Roman" w:cs="Times New Roman"/>
          <w:sz w:val="24"/>
          <w:szCs w:val="24"/>
          <w:lang w:val="sr-Cyrl-CS"/>
        </w:rPr>
        <w:t>који су доспели за плаћање до дана ступања на снагу овог закона и који су као такви евидентирани у пореском рачуноводству Пореске управе на тај дан</w:t>
      </w:r>
      <w:r w:rsidR="00F41453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, када је реч о пореском дугу који у себи не садржи камату а који не прелазе износ 2.000.000 динара. </w:t>
      </w:r>
    </w:p>
    <w:p w:rsidR="00F0256E" w:rsidRPr="002832F7" w:rsidRDefault="00322B8A" w:rsidP="00322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На овај начин, омогућава се да се порески обвезници (привредна друштва и предузетници) финансијски растерете, како би били у могућности да у прописаним роковима измирују текуће обавезе, чиме се уједно стварају услови за оживљавање и развој привреде и предузетништва</w:t>
      </w:r>
      <w:r w:rsidR="00764DF2" w:rsidRPr="002832F7">
        <w:rPr>
          <w:rFonts w:ascii="Times New Roman" w:hAnsi="Times New Roman" w:cs="Times New Roman"/>
          <w:sz w:val="24"/>
          <w:szCs w:val="24"/>
          <w:lang w:val="sr-Cyrl-CS"/>
        </w:rPr>
        <w:t>, као и очувања запослености у њима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32F7" w:rsidRPr="002832F7">
        <w:rPr>
          <w:rFonts w:ascii="Times New Roman" w:hAnsi="Times New Roman" w:cs="Times New Roman"/>
          <w:sz w:val="24"/>
          <w:szCs w:val="24"/>
        </w:rPr>
        <w:t xml:space="preserve">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давањем истоврсних права пореским обвезницима – физичким лицима која не обављају регистровану делатност обезбеђује се равноправан третман  свих пореских обвезника. </w:t>
      </w:r>
    </w:p>
    <w:p w:rsidR="00322B8A" w:rsidRPr="002832F7" w:rsidRDefault="00322B8A" w:rsidP="00322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Остваривање права на одлагање плаћања 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>дугованог пореза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на рате и права на отпис условљава се благовременим измиривањем текућих обавеза и рата </w:t>
      </w:r>
      <w:r w:rsidR="00A51D6F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одложеног плаћања дугованог пореза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плаћања </w:t>
      </w:r>
      <w:r w:rsidR="00A51D6F" w:rsidRPr="002832F7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>ог пореза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на рате. </w:t>
      </w:r>
    </w:p>
    <w:p w:rsidR="00322B8A" w:rsidRPr="002832F7" w:rsidRDefault="00322B8A" w:rsidP="00322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као један од разлога за доношење овог закона састоји се у чињеници да је поједине одредбе овог закона неопходно прецизирати, односно извршити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правнотехничко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усаглашавање појединих одредаба </w:t>
      </w:r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Закона о пореском поступку и пореској администрацији („Службени гласник РС”, бр. 80/02, 84/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02-исправка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, 23/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03-исправка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, 70/03, 55/04, 61/05, 85/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05-др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. закон, 62/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06-др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. закон, 61/07, 20/09, 72/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09-др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. закон, 53/10, 101/11, 2/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12-исправка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, 93/12, 47/13, 108/13, 68/14</w:t>
      </w:r>
      <w:r w:rsidR="00EF6874" w:rsidRPr="002832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7729" w:rsidRPr="002832F7">
        <w:rPr>
          <w:rFonts w:ascii="Times New Roman" w:hAnsi="Times New Roman" w:cs="Times New Roman"/>
          <w:sz w:val="24"/>
          <w:szCs w:val="24"/>
          <w:lang w:val="sr-Cyrl-CS"/>
        </w:rPr>
        <w:t>105/14, 91/15 – аутентично тумачење и 112/15</w:t>
      </w:r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– у даљем тексту: </w:t>
      </w:r>
      <w:proofErr w:type="spellStart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, како би се примена тог закона реализовала са што мање тумачења и на тај начин допринело бржем спровођењу пореског поступка и ефикаснијем раду пореске администрације, као и већој доследности у примени закона. </w:t>
      </w:r>
    </w:p>
    <w:p w:rsidR="00322B8A" w:rsidRPr="002832F7" w:rsidRDefault="00322B8A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Разматране могућности да се проблеми реше и без доношења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D16B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Имајући у виду да су предложена решења законска материја, нема могућности да се циљеви који се желе постићи реше без доношења закона.</w:t>
      </w:r>
    </w:p>
    <w:p w:rsidR="00D16B28" w:rsidRPr="002832F7" w:rsidRDefault="00D16B28" w:rsidP="00D16B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</w:rPr>
        <w:t>-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Зашто је доношење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>најбољи начин за решавање проблема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Уређивањем ове материје законом даје се допринос правној сигурности и обезбеђује транспарентност у вођењу пореске политике. Наиме, закон је општи правни акт који се објављује и који ствара једнака права и обавезе за све субјекте који се нађу у истој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пореско-правној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ситуацији, чиме се постиже транспарентност у његовој примени.</w:t>
      </w:r>
    </w:p>
    <w:p w:rsidR="00ED7957" w:rsidRPr="002832F7" w:rsidRDefault="00ED795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BC2D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III</w:t>
      </w:r>
      <w:proofErr w:type="spellEnd"/>
      <w:r w:rsidR="00BC2D0C" w:rsidRPr="002832F7">
        <w:rPr>
          <w:rFonts w:ascii="Times New Roman" w:hAnsi="Times New Roman" w:cs="Times New Roman"/>
          <w:sz w:val="24"/>
          <w:szCs w:val="24"/>
        </w:rPr>
        <w:t>.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2F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ОБЈАШЊЕЊЕ ОСНОВНИХ ПРАВНИХ ИНСТИТУТА И ПОЈЕДИНАЧНИХ РЕШЕЊА </w:t>
      </w:r>
    </w:p>
    <w:p w:rsidR="00B52C24" w:rsidRPr="002832F7" w:rsidRDefault="00B52C24" w:rsidP="00B52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256E" w:rsidRPr="002832F7" w:rsidRDefault="00EF6874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Уз члан 1.</w:t>
      </w:r>
    </w:p>
    <w:p w:rsidR="00EF6874" w:rsidRPr="002832F7" w:rsidRDefault="00EF6874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Предложена измена се односи на обавезу Пореске управе да на својој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интернет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 објављује име и презиме,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ПИБ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износ пореског дуга пореских дужника. Предложено је да те податке </w:t>
      </w:r>
      <w:r w:rsidR="00F17729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Пореска управа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два пута годишње, уместо квартално, имајући у виду да код поступка утврђивања обавезе и њене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коначности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протекне дужи временски период од три месеца (жалба, одлагање извршења), те се на тај начин не постиже првобитно предложена сврха прописивања ове норме</w:t>
      </w:r>
      <w:r w:rsidR="0039378A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уредности пореског обвезника у испуњавању обавеза и суочавању са негативним последицама у односу на трећа лица.</w:t>
      </w:r>
    </w:p>
    <w:p w:rsidR="00ED7957" w:rsidRPr="002832F7" w:rsidRDefault="00ED795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4941" w:rsidRPr="002832F7" w:rsidRDefault="00741C2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. 2,</w:t>
      </w:r>
      <w:r w:rsidR="008A7DC3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5.</w:t>
      </w:r>
    </w:p>
    <w:p w:rsidR="00962FCB" w:rsidRPr="002832F7" w:rsidRDefault="00C14941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се могућност наплате пореза предајом ствари, уместо плаћањем, </w:t>
      </w:r>
      <w:r w:rsidR="00962FCB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741C27" w:rsidRPr="002832F7">
        <w:rPr>
          <w:rFonts w:ascii="Times New Roman" w:hAnsi="Times New Roman" w:cs="Times New Roman"/>
          <w:sz w:val="24"/>
          <w:szCs w:val="24"/>
          <w:lang w:val="sr-Cyrl-CS"/>
        </w:rPr>
        <w:t>основу акта који доноси</w:t>
      </w:r>
      <w:r w:rsidR="00962FCB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Влада, чиме се доприноси повећању ефикасности у наплати јавних прихода.  </w:t>
      </w:r>
    </w:p>
    <w:p w:rsidR="0090343D" w:rsidRPr="002832F7" w:rsidRDefault="0090343D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Такође, предлаже се да се дан плаћања пореза предајом ствари, уместо плаћањем, на основу акта који доноси Влада, сматра дан када је Влада донела тај акт.</w:t>
      </w:r>
    </w:p>
    <w:p w:rsidR="00962FCB" w:rsidRPr="002832F7" w:rsidRDefault="00962FCB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44A4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07389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4744A4" w:rsidRPr="002832F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378A" w:rsidRPr="002832F7" w:rsidRDefault="0039378A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се измена којом се прописује да Пореска управа, поред случајева прописаних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 члану 26. став 2.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тач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1)-4), не може доделити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ПИБ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у ситуацијама када је оснивачима</w:t>
      </w:r>
      <w:r w:rsidR="00A51D6F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правним лицима</w:t>
      </w:r>
      <w:r w:rsidR="00A51D6F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предузетницима, правним лицима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насталима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статусном променом издвајања уз оснивање, као и предузетницима </w:t>
      </w:r>
      <w:r w:rsidR="00A51D6F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привремено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одузет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ПИБ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24A2" w:rsidRPr="002832F7" w:rsidRDefault="0039378A" w:rsidP="00913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предлаже се да Пореска управа 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решењем одузима додељени </w:t>
      </w:r>
      <w:proofErr w:type="spellStart"/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>ПИБ</w:t>
      </w:r>
      <w:proofErr w:type="spellEnd"/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 у случајевима када је пореском обвезнику наложена забрана 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>располагања новчаним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средст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>вима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преко рачуна пореског обвезника  отвореног код банке 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сходно одредбама </w:t>
      </w:r>
      <w:proofErr w:type="spellStart"/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BC2D0C" w:rsidRPr="002832F7">
        <w:rPr>
          <w:rFonts w:ascii="Times New Roman" w:hAnsi="Times New Roman" w:cs="Times New Roman"/>
          <w:sz w:val="24"/>
          <w:szCs w:val="24"/>
        </w:rPr>
        <w:t>.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66. и 87. </w:t>
      </w:r>
      <w:proofErr w:type="spellStart"/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>и када та забрана траје дуже од годину дана.</w:t>
      </w:r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наведеним, предлаже се и прелазна одредба којом се прописује да се  та одредба примењује на решења о забрани 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>располагања</w:t>
      </w:r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новчаних средстава преко рачуна пореског обвезника отвореног код банке </w:t>
      </w:r>
      <w:r w:rsidR="00913DF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која су </w:t>
      </w:r>
      <w:r w:rsidR="0097314E" w:rsidRPr="002832F7">
        <w:rPr>
          <w:rFonts w:ascii="Times New Roman" w:hAnsi="Times New Roman" w:cs="Times New Roman"/>
          <w:sz w:val="24"/>
          <w:szCs w:val="24"/>
          <w:lang w:val="sr-Cyrl-CS"/>
        </w:rPr>
        <w:t>донета након ступања на снагу овог закона.</w:t>
      </w:r>
    </w:p>
    <w:p w:rsidR="0097314E" w:rsidRPr="002832F7" w:rsidRDefault="0097314E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D0C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B1F" w:rsidRDefault="00640B1F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B1F" w:rsidRPr="002832F7" w:rsidRDefault="00640B1F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EEC" w:rsidRPr="00640B1F" w:rsidRDefault="00A27EE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Уз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7DC3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C27" w:rsidRPr="002832F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5136D" w:rsidRPr="002832F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41C27" w:rsidRPr="002832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proofErr w:type="spellStart"/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136D" w:rsidRPr="002832F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44A4" w:rsidRPr="002832F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14941" w:rsidRPr="002832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4744A4" w:rsidRPr="002832F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33ED4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B1F">
        <w:rPr>
          <w:rFonts w:ascii="Times New Roman" w:hAnsi="Times New Roman" w:cs="Times New Roman"/>
          <w:sz w:val="24"/>
          <w:szCs w:val="24"/>
          <w:lang w:val="sr-Cyrl-RS"/>
        </w:rPr>
        <w:t xml:space="preserve"> и члан 17.</w:t>
      </w:r>
    </w:p>
    <w:p w:rsidR="00FF5714" w:rsidRPr="002832F7" w:rsidRDefault="00FF5714" w:rsidP="00FF5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Предлажу се измене овог закона којима се стварају услови под којима би </w:t>
      </w:r>
      <w:r w:rsidR="00A330B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обвезници (правна лица, предузетници и физичка лица) могли да </w:t>
      </w:r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>остваре право на одлагање плаћања дугованог пореза под повољнијим условима</w:t>
      </w:r>
      <w:r w:rsidR="00F0256E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од важећих</w:t>
      </w:r>
      <w:r w:rsidR="00933DF2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остваре право на отпис камате </w:t>
      </w:r>
      <w:r w:rsidR="004B56B0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пореских обавеза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(ако редовно плаћају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репрограмирану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пореску обавезу, као и текућу обавезу).</w:t>
      </w:r>
    </w:p>
    <w:p w:rsidR="00FF5714" w:rsidRPr="002832F7" w:rsidRDefault="00FF5714" w:rsidP="00FF5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Наиме, системским решењем може се одобрити одлагање плаћања дугованог пореза на рате, али најдуже до 60 месеца (уместо досадашњих 24). </w:t>
      </w:r>
      <w:r w:rsidR="00A330BD" w:rsidRPr="002832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овећан је </w:t>
      </w:r>
      <w:r w:rsidR="00A330B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износ дугованог пореза за који се од пореског обвезника неће захтевати средство обезбеђења и то за правна лица и предузетнике - 1.500.000 динара, а за физичка лица – 2</w:t>
      </w:r>
      <w:r w:rsidR="004B56B0" w:rsidRPr="002832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0.000 динара.</w:t>
      </w:r>
    </w:p>
    <w:p w:rsidR="00D70929" w:rsidRPr="002832F7" w:rsidRDefault="00D70929" w:rsidP="00FF5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Такође, новим решењем предложено је да</w:t>
      </w:r>
      <w:r w:rsidR="00A330BD" w:rsidRPr="002832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ако је сагласно одредбама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73, 74, 74а и 74б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, плаћање дугованог пореза одложено, камата се обрачунава и за време док траје одлагање, по стопи једнакој годишњој референтној стопи Народне банке Србије (дакле, без увећавања за десет процентних поена).</w:t>
      </w:r>
    </w:p>
    <w:p w:rsidR="00D62DD1" w:rsidRPr="002832F7" w:rsidRDefault="00D62DD1" w:rsidP="00FF5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Даље, Пореском обвезнику коме је у складу са одредбама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73, 74, 74а и 74б овог закона, плаћање дугованог пореза одложено, а који редовно измирује рате доспелих обавеза које су одложене, укључујући и текуће обавезе у складу са законом, отписује се  50% камате која се односи на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тaj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дуг плаћен у том периоду, по истеку сваких 12 месеци, до измирења тог дуга у потпуности.</w:t>
      </w:r>
    </w:p>
    <w:p w:rsidR="007C5768" w:rsidRPr="002832F7" w:rsidRDefault="00FF5714" w:rsidP="007C5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Са друге стране, прелазним одредбама омогућено је да </w:t>
      </w:r>
      <w:r w:rsidR="0095136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се пореском обвезнику </w:t>
      </w:r>
      <w:r w:rsidR="00D44628" w:rsidRPr="002832F7">
        <w:rPr>
          <w:rFonts w:ascii="Times New Roman" w:hAnsi="Times New Roman" w:cs="Times New Roman"/>
          <w:sz w:val="24"/>
          <w:szCs w:val="24"/>
          <w:lang w:val="sr-Cyrl-CS"/>
        </w:rPr>
        <w:t>који поднесе захтев у поступку одлучивања о одлагању плаћања дугованог пореза на рате, за дуговани порез који је доспео за плаћање до дана ступања на снагу овог закона, који је као такав евидентиран у пореском рачуноводству Пореске управе, а не прелази 2.000.000 динара, може одложити плаћање дугованог пореза који у себи не садржи камату за тај дуг, најдуже до 60 месеци.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Порески обвезник није дужан да пружи средство обезбеђења за дуговани порез који у себи не садржи целокупну камату за тај дуг, а који не прелази 2.000.000 динара. 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Пореском обвезнику коме дуговани порез који у себи не садржи камату прелази износ од 2.000.000 динара, у поступку одлучивања о средству обезбеђења опредељује се средство обезбеђења које одговара износу дугованог пореза изнад наведеног износа у који се урачунава и износ </w:t>
      </w:r>
      <w:proofErr w:type="spellStart"/>
      <w:r w:rsidR="007C5768" w:rsidRPr="002832F7">
        <w:rPr>
          <w:rFonts w:ascii="Times New Roman" w:hAnsi="Times New Roman" w:cs="Times New Roman"/>
          <w:sz w:val="24"/>
          <w:szCs w:val="24"/>
          <w:lang w:val="sr-Cyrl-CS" w:eastAsia="sr-Cyrl-CS"/>
        </w:rPr>
        <w:t>припадајуће</w:t>
      </w:r>
      <w:proofErr w:type="spellEnd"/>
      <w:r w:rsidR="007C5768" w:rsidRPr="002832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камате на тај део дуга.</w:t>
      </w:r>
    </w:p>
    <w:p w:rsidR="0095136D" w:rsidRPr="002832F7" w:rsidRDefault="0095136D" w:rsidP="00951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Пореском  обвезнику који је стекао право на плаћање дугованог пореза на рате и који редовно измирује рате доспелих обавеза које су одложене, укључујући и текуће обавезе отписује се камата на дуг која се односи на дуговани порез плаћен у том периоду, по истеку сваких 12 месеци, до измирења тог дуга у потпуности.</w:t>
      </w:r>
    </w:p>
    <w:p w:rsidR="00741C27" w:rsidRPr="002832F7" w:rsidRDefault="00741C27" w:rsidP="00951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обвезник може и пре истека рока плаћања дугованог пореза на рате у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склaду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са овим законом да исплати дуговани порез у потпуности, чиме му се отписује целокупна камата на тај дуг.</w:t>
      </w:r>
    </w:p>
    <w:p w:rsidR="00933DF2" w:rsidRPr="002832F7" w:rsidRDefault="00933DF2" w:rsidP="00951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Захтев се може поднети почев од првог дана месеца који следи месецу у коме је овај закон ступио на снагу, а најкасније у року од 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0 дана од дана ступања на снагу овог закона.</w:t>
      </w:r>
    </w:p>
    <w:p w:rsidR="003550BC" w:rsidRPr="002832F7" w:rsidRDefault="00D4520B" w:rsidP="00914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Такође, до дана подношења захтева порески обвезник је дужан да измири св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832F7" w:rsidRPr="002832F7">
        <w:rPr>
          <w:rFonts w:ascii="Times New Roman" w:hAnsi="Times New Roman" w:cs="Times New Roman"/>
          <w:sz w:val="24"/>
          <w:szCs w:val="24"/>
        </w:rPr>
        <w:t xml:space="preserve"> 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текуће обавезе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доспел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за плаћање од дана ступања на снагу овог закона и о томе пружи доказ, што је уједно и услов за остваривање права на плаћање дугованог пореза на рате у складу са овим законом.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Од дана подношења захтева до дана достављања решења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>, односно споразума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о плаћању дугованог пореза на рате, порески обвезник је дужан да измири све текуће обавезе доспеле у том року, најкасније у року од 30 дана од дана достављања тог решења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>, односно споразума,</w:t>
      </w:r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уз обрачунату камату</w:t>
      </w:r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сходно члану 75. </w:t>
      </w:r>
      <w:proofErr w:type="spellStart"/>
      <w:r w:rsidR="00FC4776"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="00ED7957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929" w:rsidRPr="002832F7" w:rsidRDefault="00D70929" w:rsidP="00914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Као и у системском решењу, предлаже се да за време плаћања дугованог пореза на </w:t>
      </w:r>
      <w:r w:rsidR="0095136D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рате, на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тај порез обрачунава камата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по стопи једнакој годишњој референтној стопи Народне банке Србије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B427C" w:rsidRPr="002832F7" w:rsidRDefault="000B427C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обвезници који су стекли право на одлагање плаћања главног пореског дуга на 24 месечне рате у складу са Законом о условном отпису камата и мировању пореског дуга („Службени гласник РС”, број 119/12), као и 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орески обвезници који су до дана ступања на снагу овог закона поднели захтев за одлагање плаћања дугованог пореза, односно који су стекли право на одлагање плаћања дугованог пореза, укључујући и пореске обвезнике којима је Пореска управа по службеној дужности поништила споразум, односно укинула решење о одлагању плаћања дугованог пореза сходно одредбама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="00640B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могу да поднесу захтев надлежној организационој јединици Пореске управе у писаној форми, како би стекли право на плаћање дугованог пореза на рате, у складу са овим законом.</w:t>
      </w:r>
    </w:p>
    <w:p w:rsidR="000B427C" w:rsidRPr="002832F7" w:rsidRDefault="000B427C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О одлагању плаћања дугованог пореза на рате одлучује лице из члана 73. став 3.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427C" w:rsidRPr="002832F7" w:rsidRDefault="000B427C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Подзаконски акт за којим ће се ближе уредити поступак одлагања дугованог пореза на рате у складу са овим законом донеће министар, на предлог директора Пореске управе.</w:t>
      </w:r>
    </w:p>
    <w:p w:rsidR="00C14941" w:rsidRPr="002832F7" w:rsidRDefault="00C14941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4941" w:rsidRPr="002832F7" w:rsidRDefault="00C14941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1C27" w:rsidRPr="002832F7">
        <w:rPr>
          <w:rFonts w:ascii="Times New Roman" w:hAnsi="Times New Roman" w:cs="Times New Roman"/>
          <w:sz w:val="24"/>
          <w:szCs w:val="24"/>
          <w:lang w:val="sr-Cyrl-CS"/>
        </w:rPr>
        <w:t>10. и 11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2FCB" w:rsidRPr="002832F7" w:rsidRDefault="00962FCB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да се одлагање плаћања дугованог пореза сходно одредбама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може дозволити и до 60 рата, целисходно је прописати да </w:t>
      </w:r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>застарелост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права Пореске управе на утврђивање и наплату пореза и споредних пореских давања не </w:t>
      </w:r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тече за време када је у складу са одредбама </w:t>
      </w:r>
      <w:proofErr w:type="spellStart"/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. 73, 74, 74а и 74б </w:t>
      </w:r>
      <w:proofErr w:type="spellStart"/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="00DE5B99" w:rsidRPr="002832F7">
        <w:rPr>
          <w:rFonts w:ascii="Times New Roman" w:hAnsi="Times New Roman" w:cs="Times New Roman"/>
          <w:sz w:val="24"/>
          <w:szCs w:val="24"/>
          <w:lang w:val="sr-Cyrl-CS"/>
        </w:rPr>
        <w:t>, плаћање дугованог пореза одложено.</w:t>
      </w:r>
    </w:p>
    <w:p w:rsidR="00D62DD1" w:rsidRPr="002832F7" w:rsidRDefault="00D62DD1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DD1" w:rsidRPr="002832F7" w:rsidRDefault="00D62DD1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Уз члан 12. </w:t>
      </w:r>
    </w:p>
    <w:p w:rsidR="00D62DD1" w:rsidRPr="002832F7" w:rsidRDefault="00D62DD1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Имајући у виду да је у пракси поступања Пореске полиције приликом санкционисања кривичног дела</w:t>
      </w:r>
      <w:r w:rsidR="007C576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Недозвољени промет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акцизних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производа из члана 176.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ЗПППА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долазило до проблема доказивања да одређено лице врши неовлашћену продају, односно стављање у промет производа који се у складу са законом сматрају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акцизним</w:t>
      </w:r>
      <w:proofErr w:type="spellEnd"/>
      <w:r w:rsidR="00640B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предлаже се наведена измена.</w:t>
      </w:r>
    </w:p>
    <w:p w:rsidR="00691AD5" w:rsidRPr="002832F7" w:rsidRDefault="00691AD5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A27EE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Уз члан </w:t>
      </w:r>
      <w:r w:rsidR="0095136D" w:rsidRPr="002832F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44A4" w:rsidRPr="002832F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481B" w:rsidRPr="002832F7" w:rsidRDefault="00333ED4" w:rsidP="0081481B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Предлаже се да овај закон ступа</w:t>
      </w:r>
      <w:r w:rsidR="00D16B28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</w:t>
      </w:r>
      <w:r w:rsidR="004B56B0" w:rsidRPr="002832F7">
        <w:rPr>
          <w:rFonts w:ascii="Times New Roman" w:hAnsi="Times New Roman" w:cs="Times New Roman"/>
          <w:sz w:val="24"/>
          <w:szCs w:val="24"/>
          <w:lang w:val="sr-Cyrl-CS"/>
        </w:rPr>
        <w:t>осмог дана од дана објављивања у „Службеном гласнику Републике Србије</w:t>
      </w:r>
      <w:r w:rsidR="0081481B"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1481B" w:rsidRPr="002832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одредбе члана </w:t>
      </w:r>
      <w:r w:rsidR="00640B1F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bookmarkStart w:id="0" w:name="_GoBack"/>
      <w:bookmarkEnd w:id="0"/>
      <w:r w:rsidR="0081481B" w:rsidRPr="002832F7">
        <w:rPr>
          <w:rFonts w:ascii="Times New Roman" w:hAnsi="Times New Roman" w:cs="Times New Roman"/>
          <w:bCs/>
          <w:sz w:val="24"/>
          <w:szCs w:val="24"/>
          <w:lang w:val="sr-Cyrl-CS"/>
        </w:rPr>
        <w:t>. став 2. овог закона која ступа на снагу наредног дана од дана објављивања у „Службеном гласнику Републике Србије”, а која се односи на правни основ за доношење подзаконског акта не</w:t>
      </w:r>
      <w:r w:rsidR="002832F7" w:rsidRPr="002832F7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="0081481B" w:rsidRPr="002832F7">
        <w:rPr>
          <w:rFonts w:ascii="Times New Roman" w:hAnsi="Times New Roman" w:cs="Times New Roman"/>
          <w:bCs/>
          <w:sz w:val="24"/>
          <w:szCs w:val="24"/>
          <w:lang w:val="sr-Cyrl-CS"/>
        </w:rPr>
        <w:t>пходног</w:t>
      </w:r>
      <w:proofErr w:type="spellEnd"/>
      <w:r w:rsidR="0081481B" w:rsidRPr="002832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адекватну примену овог закона.</w:t>
      </w:r>
    </w:p>
    <w:p w:rsidR="00D62DD1" w:rsidRPr="002832F7" w:rsidRDefault="00D62DD1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D0C" w:rsidRPr="002832F7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6B28" w:rsidRPr="002832F7" w:rsidRDefault="00D16B28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IV</w:t>
      </w:r>
      <w:proofErr w:type="spellEnd"/>
      <w:r w:rsidR="00BC2D0C" w:rsidRPr="002832F7">
        <w:rPr>
          <w:rFonts w:ascii="Times New Roman" w:hAnsi="Times New Roman" w:cs="Times New Roman"/>
          <w:sz w:val="24"/>
          <w:szCs w:val="24"/>
        </w:rPr>
        <w:t>.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ПРОЦЕНА ФИНАНСИЈСКИХ СРЕДСТАВА ПОТРЕБНИХ ЗА СПРОВОЂЕЊЕ ЗАКОНА</w:t>
      </w: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B28" w:rsidRPr="002832F7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>За спровођење овог закона није потребно обезбедити додатна финансијска средства у буџету Републике Србије.</w:t>
      </w:r>
    </w:p>
    <w:p w:rsidR="00BC2D0C" w:rsidRPr="002832F7" w:rsidRDefault="00BC2D0C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D0C" w:rsidRPr="002832F7" w:rsidRDefault="00BC2D0C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D0C" w:rsidRPr="002832F7" w:rsidRDefault="00BC2D0C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0D" w:rsidRPr="002832F7" w:rsidRDefault="00AC270D" w:rsidP="00BC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V</w:t>
      </w:r>
      <w:r w:rsidR="00BC2D0C" w:rsidRPr="002832F7">
        <w:rPr>
          <w:rFonts w:ascii="Times New Roman" w:hAnsi="Times New Roman" w:cs="Times New Roman"/>
          <w:sz w:val="24"/>
          <w:szCs w:val="24"/>
        </w:rPr>
        <w:t xml:space="preserve">. 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РАЗЛОЗИ ЗА ДОНОШЕЊЕ ЗАКОНА ПО ХИТНОМ ПОСТУПКУ</w:t>
      </w:r>
    </w:p>
    <w:p w:rsidR="00AC270D" w:rsidRPr="002832F7" w:rsidRDefault="00AC270D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270D" w:rsidRPr="002832F7" w:rsidRDefault="00AC270D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овог закона по хитном поступку предлаже се у складу са чланом 167. Пословника Народне скупштине („Службени гласник РС”, </w:t>
      </w:r>
      <w:proofErr w:type="spellStart"/>
      <w:r w:rsidRPr="002832F7">
        <w:rPr>
          <w:rFonts w:ascii="Times New Roman" w:hAnsi="Times New Roman" w:cs="Times New Roman"/>
          <w:sz w:val="24"/>
          <w:szCs w:val="24"/>
          <w:lang w:val="sr-Cyrl-CS"/>
        </w:rPr>
        <w:t>брoj</w:t>
      </w:r>
      <w:proofErr w:type="spellEnd"/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20/12 – пречишћен текст), имајући у виду да је неопходно обезбедити несметан рад органа и организација чије се функционисање финансира из буџета Републике Србије, као и да би се обезбедили услови за благовремену примену предложених законских решења, што </w:t>
      </w:r>
      <w:r w:rsidR="002D02CA" w:rsidRPr="002832F7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832F7">
        <w:rPr>
          <w:rFonts w:ascii="Times New Roman" w:hAnsi="Times New Roman" w:cs="Times New Roman"/>
          <w:sz w:val="24"/>
          <w:szCs w:val="24"/>
          <w:lang w:val="sr-Cyrl-CS"/>
        </w:rPr>
        <w:t xml:space="preserve"> имати позитиван утицај на остваривање </w:t>
      </w:r>
      <w:r w:rsidR="004124A2" w:rsidRPr="002832F7">
        <w:rPr>
          <w:rFonts w:ascii="Times New Roman" w:hAnsi="Times New Roman" w:cs="Times New Roman"/>
          <w:sz w:val="24"/>
          <w:szCs w:val="24"/>
          <w:lang w:val="sr-Cyrl-CS"/>
        </w:rPr>
        <w:t>правне сигурности и обезбеђивање транспарентности у вођењу пореске политике.</w:t>
      </w:r>
    </w:p>
    <w:p w:rsidR="004124A2" w:rsidRPr="002832F7" w:rsidRDefault="004124A2" w:rsidP="002D02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4124A2" w:rsidRPr="002832F7" w:rsidSect="008C636D">
      <w:footerReference w:type="default" r:id="rId8"/>
      <w:pgSz w:w="12240" w:h="15840"/>
      <w:pgMar w:top="108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48" w:rsidRDefault="00453848" w:rsidP="004975A9">
      <w:pPr>
        <w:spacing w:after="0" w:line="240" w:lineRule="auto"/>
      </w:pPr>
      <w:r>
        <w:separator/>
      </w:r>
    </w:p>
  </w:endnote>
  <w:endnote w:type="continuationSeparator" w:id="0">
    <w:p w:rsidR="00453848" w:rsidRDefault="00453848" w:rsidP="0049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584087"/>
      <w:docPartObj>
        <w:docPartGallery w:val="Page Numbers (Bottom of Page)"/>
        <w:docPartUnique/>
      </w:docPartObj>
    </w:sdtPr>
    <w:sdtEndPr/>
    <w:sdtContent>
      <w:p w:rsidR="004975A9" w:rsidRDefault="00AC071F">
        <w:pPr>
          <w:pStyle w:val="Footer"/>
          <w:jc w:val="right"/>
        </w:pPr>
        <w:r>
          <w:fldChar w:fldCharType="begin"/>
        </w:r>
        <w:r w:rsidR="009B52DC">
          <w:instrText xml:space="preserve"> PAGE   \* MERGEFORMAT </w:instrText>
        </w:r>
        <w:r>
          <w:fldChar w:fldCharType="separate"/>
        </w:r>
        <w:r w:rsidR="00640B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75A9" w:rsidRDefault="00497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48" w:rsidRDefault="00453848" w:rsidP="004975A9">
      <w:pPr>
        <w:spacing w:after="0" w:line="240" w:lineRule="auto"/>
      </w:pPr>
      <w:r>
        <w:separator/>
      </w:r>
    </w:p>
  </w:footnote>
  <w:footnote w:type="continuationSeparator" w:id="0">
    <w:p w:rsidR="00453848" w:rsidRDefault="00453848" w:rsidP="0049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614"/>
    <w:multiLevelType w:val="hybridMultilevel"/>
    <w:tmpl w:val="35A66B24"/>
    <w:lvl w:ilvl="0" w:tplc="2C4A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7074B"/>
    <w:multiLevelType w:val="hybridMultilevel"/>
    <w:tmpl w:val="C994B266"/>
    <w:lvl w:ilvl="0" w:tplc="F746CE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F3B33"/>
    <w:multiLevelType w:val="hybridMultilevel"/>
    <w:tmpl w:val="4CF4BECA"/>
    <w:lvl w:ilvl="0" w:tplc="B7803E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C"/>
    <w:rsid w:val="000032CF"/>
    <w:rsid w:val="00012A6A"/>
    <w:rsid w:val="0005544D"/>
    <w:rsid w:val="00056675"/>
    <w:rsid w:val="00071E18"/>
    <w:rsid w:val="0008286E"/>
    <w:rsid w:val="000906A6"/>
    <w:rsid w:val="000B427C"/>
    <w:rsid w:val="000B5E15"/>
    <w:rsid w:val="000C2CC3"/>
    <w:rsid w:val="000C5FEB"/>
    <w:rsid w:val="000D3818"/>
    <w:rsid w:val="000E06BC"/>
    <w:rsid w:val="000E7205"/>
    <w:rsid w:val="000F0E86"/>
    <w:rsid w:val="00117A81"/>
    <w:rsid w:val="001432CF"/>
    <w:rsid w:val="0014432C"/>
    <w:rsid w:val="00155135"/>
    <w:rsid w:val="00163EF0"/>
    <w:rsid w:val="0017000B"/>
    <w:rsid w:val="00171068"/>
    <w:rsid w:val="0018163C"/>
    <w:rsid w:val="00185474"/>
    <w:rsid w:val="00185896"/>
    <w:rsid w:val="001A1705"/>
    <w:rsid w:val="001C4D94"/>
    <w:rsid w:val="001D6F3A"/>
    <w:rsid w:val="001E7D71"/>
    <w:rsid w:val="001F1102"/>
    <w:rsid w:val="00221604"/>
    <w:rsid w:val="0022310F"/>
    <w:rsid w:val="002271F8"/>
    <w:rsid w:val="00231C04"/>
    <w:rsid w:val="00244475"/>
    <w:rsid w:val="00250167"/>
    <w:rsid w:val="002522F7"/>
    <w:rsid w:val="002727CD"/>
    <w:rsid w:val="002832F7"/>
    <w:rsid w:val="002C264F"/>
    <w:rsid w:val="002D02CA"/>
    <w:rsid w:val="002F2796"/>
    <w:rsid w:val="00311006"/>
    <w:rsid w:val="00313E0C"/>
    <w:rsid w:val="00322B8A"/>
    <w:rsid w:val="00325037"/>
    <w:rsid w:val="003332C7"/>
    <w:rsid w:val="00333ED4"/>
    <w:rsid w:val="0033428C"/>
    <w:rsid w:val="00343DD1"/>
    <w:rsid w:val="00351247"/>
    <w:rsid w:val="003550BC"/>
    <w:rsid w:val="003575E0"/>
    <w:rsid w:val="0039378A"/>
    <w:rsid w:val="003A240A"/>
    <w:rsid w:val="003B0883"/>
    <w:rsid w:val="003B3989"/>
    <w:rsid w:val="003E06D8"/>
    <w:rsid w:val="003E2AB6"/>
    <w:rsid w:val="003E73F2"/>
    <w:rsid w:val="003F1808"/>
    <w:rsid w:val="004124A2"/>
    <w:rsid w:val="00413677"/>
    <w:rsid w:val="004279FF"/>
    <w:rsid w:val="00446406"/>
    <w:rsid w:val="00453848"/>
    <w:rsid w:val="00466FBC"/>
    <w:rsid w:val="00471F5D"/>
    <w:rsid w:val="004744A4"/>
    <w:rsid w:val="004906FF"/>
    <w:rsid w:val="00494217"/>
    <w:rsid w:val="004960DE"/>
    <w:rsid w:val="004975A9"/>
    <w:rsid w:val="004A58F9"/>
    <w:rsid w:val="004A6DF3"/>
    <w:rsid w:val="004B56B0"/>
    <w:rsid w:val="004C3419"/>
    <w:rsid w:val="004D0F38"/>
    <w:rsid w:val="004D5E6B"/>
    <w:rsid w:val="004F1FD9"/>
    <w:rsid w:val="00507389"/>
    <w:rsid w:val="0051640F"/>
    <w:rsid w:val="0053697A"/>
    <w:rsid w:val="0054258F"/>
    <w:rsid w:val="005507E5"/>
    <w:rsid w:val="00557582"/>
    <w:rsid w:val="0057294F"/>
    <w:rsid w:val="00575F41"/>
    <w:rsid w:val="00593169"/>
    <w:rsid w:val="005E1F91"/>
    <w:rsid w:val="005E281A"/>
    <w:rsid w:val="005E299F"/>
    <w:rsid w:val="005E6BBD"/>
    <w:rsid w:val="00607921"/>
    <w:rsid w:val="0061537A"/>
    <w:rsid w:val="00620123"/>
    <w:rsid w:val="00640B1F"/>
    <w:rsid w:val="0065083A"/>
    <w:rsid w:val="006678BD"/>
    <w:rsid w:val="0067593C"/>
    <w:rsid w:val="006875A9"/>
    <w:rsid w:val="00691AD5"/>
    <w:rsid w:val="006A6230"/>
    <w:rsid w:val="006D1FD7"/>
    <w:rsid w:val="006D5920"/>
    <w:rsid w:val="006D5EBB"/>
    <w:rsid w:val="007046C6"/>
    <w:rsid w:val="00711A50"/>
    <w:rsid w:val="0071563C"/>
    <w:rsid w:val="00741C27"/>
    <w:rsid w:val="00753CC3"/>
    <w:rsid w:val="007560F3"/>
    <w:rsid w:val="007605C9"/>
    <w:rsid w:val="00764DF2"/>
    <w:rsid w:val="00770511"/>
    <w:rsid w:val="0077621B"/>
    <w:rsid w:val="0078483A"/>
    <w:rsid w:val="00790B20"/>
    <w:rsid w:val="007A0A47"/>
    <w:rsid w:val="007C2FF0"/>
    <w:rsid w:val="007C5768"/>
    <w:rsid w:val="007D3998"/>
    <w:rsid w:val="0081481B"/>
    <w:rsid w:val="008225CC"/>
    <w:rsid w:val="00825A12"/>
    <w:rsid w:val="00830CAF"/>
    <w:rsid w:val="008603F8"/>
    <w:rsid w:val="008610E9"/>
    <w:rsid w:val="00882FDA"/>
    <w:rsid w:val="008A294A"/>
    <w:rsid w:val="008A7DC3"/>
    <w:rsid w:val="008B2B90"/>
    <w:rsid w:val="008C323C"/>
    <w:rsid w:val="008C636D"/>
    <w:rsid w:val="008E4B8D"/>
    <w:rsid w:val="0090343D"/>
    <w:rsid w:val="00910085"/>
    <w:rsid w:val="00913DFD"/>
    <w:rsid w:val="0091475F"/>
    <w:rsid w:val="00930393"/>
    <w:rsid w:val="00933DF2"/>
    <w:rsid w:val="0094248D"/>
    <w:rsid w:val="0095136D"/>
    <w:rsid w:val="00962FCB"/>
    <w:rsid w:val="0097314E"/>
    <w:rsid w:val="00975177"/>
    <w:rsid w:val="0097540F"/>
    <w:rsid w:val="00984DB6"/>
    <w:rsid w:val="009B52DC"/>
    <w:rsid w:val="009B655B"/>
    <w:rsid w:val="009D733D"/>
    <w:rsid w:val="009E4E1E"/>
    <w:rsid w:val="009E4F3A"/>
    <w:rsid w:val="009F043A"/>
    <w:rsid w:val="009F475B"/>
    <w:rsid w:val="00A224D3"/>
    <w:rsid w:val="00A25D08"/>
    <w:rsid w:val="00A264E4"/>
    <w:rsid w:val="00A26BD2"/>
    <w:rsid w:val="00A27EEC"/>
    <w:rsid w:val="00A301A4"/>
    <w:rsid w:val="00A30C1D"/>
    <w:rsid w:val="00A30F43"/>
    <w:rsid w:val="00A330BD"/>
    <w:rsid w:val="00A40D70"/>
    <w:rsid w:val="00A42EFB"/>
    <w:rsid w:val="00A479A8"/>
    <w:rsid w:val="00A51D6F"/>
    <w:rsid w:val="00A872C0"/>
    <w:rsid w:val="00AA170C"/>
    <w:rsid w:val="00AA17F9"/>
    <w:rsid w:val="00AA6AD6"/>
    <w:rsid w:val="00AC071F"/>
    <w:rsid w:val="00AC270D"/>
    <w:rsid w:val="00AC5EA0"/>
    <w:rsid w:val="00AD64AA"/>
    <w:rsid w:val="00AE0575"/>
    <w:rsid w:val="00AF7AE5"/>
    <w:rsid w:val="00B1380C"/>
    <w:rsid w:val="00B322CF"/>
    <w:rsid w:val="00B52C24"/>
    <w:rsid w:val="00B637A1"/>
    <w:rsid w:val="00B85BBD"/>
    <w:rsid w:val="00B945A9"/>
    <w:rsid w:val="00BA726F"/>
    <w:rsid w:val="00BB4839"/>
    <w:rsid w:val="00BC2D0C"/>
    <w:rsid w:val="00BD5D8D"/>
    <w:rsid w:val="00BF2A8A"/>
    <w:rsid w:val="00BF6318"/>
    <w:rsid w:val="00C14941"/>
    <w:rsid w:val="00C22738"/>
    <w:rsid w:val="00C665ED"/>
    <w:rsid w:val="00C84CD8"/>
    <w:rsid w:val="00C96D9B"/>
    <w:rsid w:val="00CA4952"/>
    <w:rsid w:val="00CB070F"/>
    <w:rsid w:val="00CB3A20"/>
    <w:rsid w:val="00CC1C9A"/>
    <w:rsid w:val="00CC43F0"/>
    <w:rsid w:val="00CC5514"/>
    <w:rsid w:val="00CD4593"/>
    <w:rsid w:val="00CE34D8"/>
    <w:rsid w:val="00CF0CA7"/>
    <w:rsid w:val="00CF4AF3"/>
    <w:rsid w:val="00D16B28"/>
    <w:rsid w:val="00D44628"/>
    <w:rsid w:val="00D4520B"/>
    <w:rsid w:val="00D5640D"/>
    <w:rsid w:val="00D62DD1"/>
    <w:rsid w:val="00D70929"/>
    <w:rsid w:val="00D7149A"/>
    <w:rsid w:val="00D81DD2"/>
    <w:rsid w:val="00D84B08"/>
    <w:rsid w:val="00DA1C75"/>
    <w:rsid w:val="00DA445A"/>
    <w:rsid w:val="00DE5B99"/>
    <w:rsid w:val="00DE65DB"/>
    <w:rsid w:val="00DF1A76"/>
    <w:rsid w:val="00DF3239"/>
    <w:rsid w:val="00DF49DC"/>
    <w:rsid w:val="00E016FA"/>
    <w:rsid w:val="00E150DA"/>
    <w:rsid w:val="00E16572"/>
    <w:rsid w:val="00E1754E"/>
    <w:rsid w:val="00E64CB6"/>
    <w:rsid w:val="00E7150D"/>
    <w:rsid w:val="00E80BA5"/>
    <w:rsid w:val="00E82117"/>
    <w:rsid w:val="00E91890"/>
    <w:rsid w:val="00EA11DD"/>
    <w:rsid w:val="00ED6135"/>
    <w:rsid w:val="00ED7957"/>
    <w:rsid w:val="00EF6874"/>
    <w:rsid w:val="00F0256E"/>
    <w:rsid w:val="00F17729"/>
    <w:rsid w:val="00F241DE"/>
    <w:rsid w:val="00F41453"/>
    <w:rsid w:val="00F42FB3"/>
    <w:rsid w:val="00F436A2"/>
    <w:rsid w:val="00F5383E"/>
    <w:rsid w:val="00F71B64"/>
    <w:rsid w:val="00F967B4"/>
    <w:rsid w:val="00FA7F4B"/>
    <w:rsid w:val="00FC4776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5A9"/>
  </w:style>
  <w:style w:type="paragraph" w:styleId="Footer">
    <w:name w:val="footer"/>
    <w:basedOn w:val="Normal"/>
    <w:link w:val="FooterChar"/>
    <w:uiPriority w:val="99"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9"/>
  </w:style>
  <w:style w:type="paragraph" w:styleId="ListParagraph">
    <w:name w:val="List Paragraph"/>
    <w:basedOn w:val="Normal"/>
    <w:uiPriority w:val="34"/>
    <w:qFormat/>
    <w:rsid w:val="00AC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5A9"/>
  </w:style>
  <w:style w:type="paragraph" w:styleId="Footer">
    <w:name w:val="footer"/>
    <w:basedOn w:val="Normal"/>
    <w:link w:val="FooterChar"/>
    <w:uiPriority w:val="99"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9"/>
  </w:style>
  <w:style w:type="paragraph" w:styleId="ListParagraph">
    <w:name w:val="List Paragraph"/>
    <w:basedOn w:val="Normal"/>
    <w:uiPriority w:val="34"/>
    <w:qFormat/>
    <w:rsid w:val="00AC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Blesic</dc:creator>
  <cp:lastModifiedBy>Snezana Marinovic</cp:lastModifiedBy>
  <cp:revision>5</cp:revision>
  <cp:lastPrinted>2016-02-17T12:54:00Z</cp:lastPrinted>
  <dcterms:created xsi:type="dcterms:W3CDTF">2016-02-20T10:15:00Z</dcterms:created>
  <dcterms:modified xsi:type="dcterms:W3CDTF">2016-02-20T10:32:00Z</dcterms:modified>
</cp:coreProperties>
</file>